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59" w:rsidRPr="00300859" w:rsidRDefault="00300859" w:rsidP="00262E8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Cs w:val="36"/>
          <w:lang w:eastAsia="it-IT"/>
        </w:rPr>
      </w:pPr>
      <w:r w:rsidRPr="00262E87">
        <w:rPr>
          <w:rFonts w:ascii="Times New Roman" w:eastAsia="Times New Roman" w:hAnsi="Times New Roman" w:cs="Times New Roman"/>
          <w:bCs/>
          <w:szCs w:val="36"/>
          <w:lang w:eastAsia="it-IT"/>
        </w:rPr>
        <w:t>ALLEGATO A</w:t>
      </w:r>
    </w:p>
    <w:p w:rsidR="00300859" w:rsidRPr="00300859" w:rsidRDefault="00300859" w:rsidP="00262E87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MODULO DI DOMANDA P</w:t>
      </w:r>
      <w:r w:rsidR="00262E87"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ER LA CONCESSIONE DI CONTRIBUTI </w:t>
      </w: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ORDINARI</w:t>
      </w:r>
    </w:p>
    <w:p w:rsidR="00300859" w:rsidRPr="00300859" w:rsidRDefault="00300859" w:rsidP="00262E87">
      <w:pPr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Taurasi</w:t>
      </w:r>
      <w:r w:rsidR="00262E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Settore Affari Generali-Demografici e Suap</w:t>
      </w:r>
    </w:p>
    <w:p w:rsidR="00300859" w:rsidRPr="00300859" w:rsidRDefault="00262E87" w:rsidP="001D53C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_______________________________________________,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 il ________________,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legale 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dell’Associazione 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</w:t>
      </w:r>
      <w:r w:rsidR="001D53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D53CF" w:rsidRPr="001D53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priva di scopo di lucro, operante secondo quanto </w:t>
      </w:r>
      <w:r w:rsidR="001D53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previsto dallo Statuto sociale </w:t>
      </w:r>
      <w:r w:rsidR="001D53CF" w:rsidRPr="001D53CF">
        <w:rPr>
          <w:rFonts w:ascii="Times New Roman" w:eastAsia="Times New Roman" w:hAnsi="Times New Roman" w:cs="Times New Roman"/>
          <w:sz w:val="24"/>
          <w:szCs w:val="24"/>
          <w:lang w:eastAsia="it-IT"/>
        </w:rPr>
        <w:t>e che persegue finalità di interesse generale coerenti con quanto previsto dal Regolamento comunale approvato con deliberazione di Consiglio Comunale n. 31 del 30/07/2024</w:t>
      </w:r>
      <w:r w:rsidR="001D53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____________________________________________,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Codice Fiscale </w:t>
      </w:r>
      <w:r w:rsidR="001D53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____________________________,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____________________________,</w:t>
      </w:r>
      <w:r w:rsidR="001D53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 mail________________________________________</w:t>
      </w:r>
    </w:p>
    <w:p w:rsidR="00D144FB" w:rsidRDefault="00300859" w:rsidP="00BA1E8D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1C5750" w:rsidRPr="001C5750" w:rsidRDefault="001C5750" w:rsidP="001C575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]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Pr="001C575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voler rinnovare per l’anno 2026 la propria iscrizione all’Albo delle Assoc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iazioni del Comune di Taurasi;</w:t>
      </w:r>
    </w:p>
    <w:p w:rsidR="00300859" w:rsidRPr="00300859" w:rsidRDefault="001C5750" w:rsidP="00D144F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]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concessione di un contributo ordinario per la seguente iniziativa/attività/manifestazione:</w:t>
      </w:r>
    </w:p>
    <w:p w:rsidR="00300859" w:rsidRPr="00300859" w:rsidRDefault="00D144FB" w:rsidP="00262E8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</w:t>
      </w:r>
    </w:p>
    <w:p w:rsidR="00300859" w:rsidRPr="00300859" w:rsidRDefault="00300859" w:rsidP="00262E8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Periodo di svolgimento: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Destinatari/Fruitori dell’iniziativa: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D53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:rsidR="00300859" w:rsidRPr="00300859" w:rsidRDefault="00300859" w:rsidP="00262E8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1C5750" w:rsidRPr="001C5750" w:rsidRDefault="00300859" w:rsidP="001C5750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/ non aver presentato analoghe richieste di finanziamento per la stessa iniziativa ad altri Enti pubblici;</w:t>
      </w:r>
    </w:p>
    <w:p w:rsidR="00300859" w:rsidRPr="00300859" w:rsidRDefault="00300859" w:rsidP="00262E87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affermativo, l’Ente a cui è stata richiesta è _____________________________ e l’importo concesso è pari a € ________________.</w:t>
      </w:r>
    </w:p>
    <w:p w:rsidR="00262E87" w:rsidRDefault="00262E87" w:rsidP="00262E87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Taurasi,</w:t>
      </w:r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 w:rsidR="00300859"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300859" w:rsidRPr="00300859" w:rsidRDefault="00300859" w:rsidP="00262E87">
      <w:pPr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</w: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legale rappresentante</w:t>
      </w:r>
    </w:p>
    <w:p w:rsidR="00262E87" w:rsidRDefault="00262E87" w:rsidP="00262E87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262E87" w:rsidRDefault="00262E87" w:rsidP="00262E87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262E87" w:rsidRDefault="00262E87" w:rsidP="00262E87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00859" w:rsidRPr="00300859" w:rsidRDefault="00300859" w:rsidP="00F04448">
      <w:pPr>
        <w:spacing w:before="120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SOSTITUTIVA DEL LEGALE RAPPRESENTANTE</w:t>
      </w:r>
    </w:p>
    <w:p w:rsidR="00300859" w:rsidRPr="00300859" w:rsidRDefault="00300859" w:rsidP="00F0444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(artt. 46 e 47 del D.P.R. 445/2000)</w:t>
      </w:r>
    </w:p>
    <w:p w:rsidR="00300859" w:rsidRPr="00300859" w:rsidRDefault="00300859" w:rsidP="00262E8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_______________________________________________,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 il ____________</w:t>
      </w: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  <w:r w:rsidRPr="003008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residente in ____________________________________________ (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),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legale rappresentante dell’Associazione ____________________________________________,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 ____________________________________________,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____________________________,</w:t>
      </w:r>
    </w:p>
    <w:p w:rsidR="00300859" w:rsidRPr="00300859" w:rsidRDefault="00300859" w:rsidP="00262E8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responsabilità penali previste in caso di dichiarazioni mendaci, ai sensi dell’art. 76 del D.P.R. n. 445/2000,</w:t>
      </w:r>
    </w:p>
    <w:p w:rsidR="00300859" w:rsidRPr="00300859" w:rsidRDefault="00300859" w:rsidP="00F0444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300859" w:rsidRPr="00300859" w:rsidRDefault="00300859" w:rsidP="00262E87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che quanto riportato nella domanda di contributo è conforme al vero;</w:t>
      </w:r>
    </w:p>
    <w:p w:rsidR="00300859" w:rsidRPr="00300859" w:rsidRDefault="00300859" w:rsidP="00262E87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 riportato condanne penali né di avere procedimenti giudiziari pendenti per reati che incidono sull’affidabilità morale e professionale;</w:t>
      </w:r>
    </w:p>
    <w:p w:rsidR="00300859" w:rsidRPr="00300859" w:rsidRDefault="00300859" w:rsidP="00262E87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avere condanne o procedimenti pendenti per reati contro la Pubblica Amministrazione, l’ordine pubblico, la fede pubblica e il patrimonio.</w:t>
      </w:r>
    </w:p>
    <w:p w:rsidR="00300859" w:rsidRPr="00300859" w:rsidRDefault="00300859" w:rsidP="00262E8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t>Taurasi, ________________</w:t>
      </w:r>
      <w:r w:rsidRPr="0030085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2E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legale rappresentante</w:t>
      </w:r>
    </w:p>
    <w:p w:rsidR="0058714D" w:rsidRPr="00262E87" w:rsidRDefault="0058714D" w:rsidP="00262E87">
      <w:pPr>
        <w:spacing w:before="120" w:after="120" w:line="360" w:lineRule="auto"/>
        <w:jc w:val="both"/>
        <w:rPr>
          <w:sz w:val="24"/>
          <w:szCs w:val="24"/>
        </w:rPr>
      </w:pPr>
    </w:p>
    <w:sectPr w:rsidR="0058714D" w:rsidRPr="00262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F70"/>
    <w:multiLevelType w:val="multilevel"/>
    <w:tmpl w:val="E99A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131A6"/>
    <w:multiLevelType w:val="multilevel"/>
    <w:tmpl w:val="B05C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97BD6"/>
    <w:multiLevelType w:val="hybridMultilevel"/>
    <w:tmpl w:val="6D083A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A3"/>
    <w:rsid w:val="001C5750"/>
    <w:rsid w:val="001D53CF"/>
    <w:rsid w:val="00205BA3"/>
    <w:rsid w:val="00262E87"/>
    <w:rsid w:val="00300859"/>
    <w:rsid w:val="0058714D"/>
    <w:rsid w:val="00AD3596"/>
    <w:rsid w:val="00BA1E8D"/>
    <w:rsid w:val="00D144FB"/>
    <w:rsid w:val="00F0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3143"/>
  <w15:chartTrackingRefBased/>
  <w15:docId w15:val="{0F41F9E1-A9D6-4FB3-A5AD-DDE7E7F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00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00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0085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0085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30085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0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575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C57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Carlo</cp:lastModifiedBy>
  <cp:revision>8</cp:revision>
  <dcterms:created xsi:type="dcterms:W3CDTF">2025-06-27T10:19:00Z</dcterms:created>
  <dcterms:modified xsi:type="dcterms:W3CDTF">2026-07-07T08:17:00Z</dcterms:modified>
</cp:coreProperties>
</file>